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40BE" w14:textId="49FCC637" w:rsidR="006B16B4" w:rsidRPr="00311889" w:rsidRDefault="006B16B4" w:rsidP="006B16B4">
      <w:pPr>
        <w:jc w:val="right"/>
        <w:rPr>
          <w:rFonts w:ascii="Century Gothic" w:hAnsi="Century Gothic" w:cs="Times New Roman"/>
          <w:sz w:val="20"/>
          <w:szCs w:val="20"/>
        </w:rPr>
      </w:pPr>
      <w:r w:rsidRPr="00311889">
        <w:rPr>
          <w:rFonts w:ascii="Century Gothic" w:hAnsi="Century Gothic" w:cs="Times New Roman"/>
          <w:sz w:val="20"/>
          <w:szCs w:val="20"/>
        </w:rPr>
        <w:t xml:space="preserve">Raciąż, dnia </w:t>
      </w:r>
      <w:r w:rsidR="005A11D7">
        <w:rPr>
          <w:rFonts w:ascii="Century Gothic" w:hAnsi="Century Gothic" w:cs="Times New Roman"/>
          <w:sz w:val="20"/>
          <w:szCs w:val="20"/>
        </w:rPr>
        <w:t>18</w:t>
      </w:r>
      <w:r w:rsidR="00311889">
        <w:rPr>
          <w:rFonts w:ascii="Century Gothic" w:hAnsi="Century Gothic" w:cs="Times New Roman"/>
          <w:sz w:val="20"/>
          <w:szCs w:val="20"/>
        </w:rPr>
        <w:t xml:space="preserve"> lutego 2026 r.</w:t>
      </w:r>
      <w:r w:rsidRPr="00311889">
        <w:rPr>
          <w:rFonts w:ascii="Century Gothic" w:hAnsi="Century Gothic" w:cs="Times New Roman"/>
          <w:sz w:val="20"/>
          <w:szCs w:val="20"/>
        </w:rPr>
        <w:t>.</w:t>
      </w:r>
    </w:p>
    <w:p w14:paraId="0D8693FD" w14:textId="11316175" w:rsidR="006B16B4" w:rsidRPr="00311889" w:rsidRDefault="006B16B4" w:rsidP="006B16B4">
      <w:pPr>
        <w:rPr>
          <w:rFonts w:ascii="Century Gothic" w:hAnsi="Century Gothic" w:cs="Times New Roman"/>
          <w:sz w:val="20"/>
          <w:szCs w:val="20"/>
        </w:rPr>
      </w:pPr>
      <w:bookmarkStart w:id="0" w:name="_Hlk120000944"/>
      <w:r w:rsidRPr="00311889">
        <w:rPr>
          <w:rFonts w:ascii="Century Gothic" w:hAnsi="Century Gothic" w:cs="Times New Roman"/>
          <w:sz w:val="20"/>
          <w:szCs w:val="20"/>
        </w:rPr>
        <w:t>KP.6220.</w:t>
      </w:r>
      <w:r w:rsidR="00311889">
        <w:rPr>
          <w:rFonts w:ascii="Century Gothic" w:hAnsi="Century Gothic" w:cs="Times New Roman"/>
          <w:sz w:val="20"/>
          <w:szCs w:val="20"/>
        </w:rPr>
        <w:t>2</w:t>
      </w:r>
      <w:r w:rsidRPr="00311889">
        <w:rPr>
          <w:rFonts w:ascii="Century Gothic" w:hAnsi="Century Gothic" w:cs="Times New Roman"/>
          <w:sz w:val="20"/>
          <w:szCs w:val="20"/>
        </w:rPr>
        <w:t>.202</w:t>
      </w:r>
      <w:r w:rsidR="00311889">
        <w:rPr>
          <w:rFonts w:ascii="Century Gothic" w:hAnsi="Century Gothic" w:cs="Times New Roman"/>
          <w:sz w:val="20"/>
          <w:szCs w:val="20"/>
        </w:rPr>
        <w:t>5.AKK</w:t>
      </w:r>
      <w:r w:rsidRPr="00311889">
        <w:rPr>
          <w:rFonts w:ascii="Century Gothic" w:hAnsi="Century Gothic" w:cs="Times New Roman"/>
          <w:sz w:val="20"/>
          <w:szCs w:val="20"/>
        </w:rPr>
        <w:t xml:space="preserve"> </w:t>
      </w:r>
    </w:p>
    <w:bookmarkEnd w:id="0"/>
    <w:p w14:paraId="7EE81803" w14:textId="77777777" w:rsidR="006B16B4" w:rsidRPr="00311889" w:rsidRDefault="006B16B4" w:rsidP="006B16B4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311889">
        <w:rPr>
          <w:rFonts w:ascii="Century Gothic" w:hAnsi="Century Gothic" w:cs="Times New Roman"/>
          <w:b/>
          <w:sz w:val="20"/>
          <w:szCs w:val="20"/>
        </w:rPr>
        <w:t>OBWIESZCZENIE</w:t>
      </w:r>
    </w:p>
    <w:p w14:paraId="28EE39C1" w14:textId="77777777" w:rsidR="006B16B4" w:rsidRPr="00311889" w:rsidRDefault="006B16B4" w:rsidP="006B16B4">
      <w:pPr>
        <w:jc w:val="center"/>
        <w:rPr>
          <w:rFonts w:ascii="Century Gothic" w:hAnsi="Century Gothic" w:cs="Times New Roman"/>
          <w:sz w:val="20"/>
          <w:szCs w:val="20"/>
        </w:rPr>
      </w:pPr>
    </w:p>
    <w:p w14:paraId="562A74F5" w14:textId="22EEAB03" w:rsidR="006B16B4" w:rsidRPr="00311889" w:rsidRDefault="006B16B4" w:rsidP="006B16B4">
      <w:pPr>
        <w:jc w:val="both"/>
        <w:rPr>
          <w:rFonts w:ascii="Century Gothic" w:hAnsi="Century Gothic" w:cs="Times New Roman"/>
          <w:sz w:val="20"/>
          <w:szCs w:val="20"/>
        </w:rPr>
      </w:pPr>
      <w:r w:rsidRPr="00311889">
        <w:rPr>
          <w:rFonts w:ascii="Century Gothic" w:hAnsi="Century Gothic" w:cs="Times New Roman"/>
          <w:sz w:val="20"/>
          <w:szCs w:val="20"/>
        </w:rPr>
        <w:t>Burmistrz Miasta Raciąża</w:t>
      </w:r>
      <w:r w:rsidR="00660A41" w:rsidRPr="00311889">
        <w:rPr>
          <w:rFonts w:ascii="Century Gothic" w:hAnsi="Century Gothic" w:cs="Times New Roman"/>
          <w:sz w:val="20"/>
          <w:szCs w:val="20"/>
        </w:rPr>
        <w:t>,</w:t>
      </w:r>
      <w:r w:rsidRPr="00311889">
        <w:rPr>
          <w:rFonts w:ascii="Century Gothic" w:hAnsi="Century Gothic" w:cs="Times New Roman"/>
          <w:sz w:val="20"/>
          <w:szCs w:val="20"/>
        </w:rPr>
        <w:t xml:space="preserve"> działając na podstawie:</w:t>
      </w:r>
    </w:p>
    <w:p w14:paraId="35D5BEA9" w14:textId="05E46286" w:rsidR="006B16B4" w:rsidRPr="00311889" w:rsidRDefault="006B16B4" w:rsidP="006B16B4">
      <w:pPr>
        <w:jc w:val="both"/>
        <w:rPr>
          <w:rFonts w:ascii="Century Gothic" w:hAnsi="Century Gothic" w:cs="Times New Roman"/>
          <w:sz w:val="20"/>
          <w:szCs w:val="20"/>
        </w:rPr>
      </w:pPr>
      <w:r w:rsidRPr="00311889">
        <w:rPr>
          <w:rFonts w:ascii="Century Gothic" w:hAnsi="Century Gothic" w:cs="Times New Roman"/>
          <w:sz w:val="20"/>
          <w:szCs w:val="20"/>
        </w:rPr>
        <w:t xml:space="preserve">- art. 74 ust. 3 ustawy z dnia 3 października 2008 r. o udostępnianiu informacji o środowisku i jego ochronie, udziale społeczeństwa w ochronie środowiska oraz o ocenach oddziaływania na środowisko </w:t>
      </w:r>
      <w:r w:rsidR="00311889" w:rsidRPr="007F1C59">
        <w:rPr>
          <w:rFonts w:ascii="Century Gothic" w:hAnsi="Century Gothic"/>
          <w:sz w:val="20"/>
          <w:szCs w:val="20"/>
        </w:rPr>
        <w:t xml:space="preserve">(Dz. U. z 2024 r., poz. 1112 ze zm. zwanej dalej ustawą „ooś”) </w:t>
      </w:r>
      <w:r w:rsidRPr="00311889">
        <w:rPr>
          <w:rFonts w:ascii="Century Gothic" w:hAnsi="Century Gothic" w:cs="Times New Roman"/>
          <w:sz w:val="20"/>
          <w:szCs w:val="20"/>
        </w:rPr>
        <w:t>w związku z art. 49 ustawy</w:t>
      </w:r>
      <w:r w:rsidR="00311889">
        <w:rPr>
          <w:rFonts w:ascii="Century Gothic" w:hAnsi="Century Gothic" w:cs="Times New Roman"/>
          <w:sz w:val="20"/>
          <w:szCs w:val="20"/>
        </w:rPr>
        <w:br/>
      </w:r>
      <w:r w:rsidRPr="00311889">
        <w:rPr>
          <w:rFonts w:ascii="Century Gothic" w:hAnsi="Century Gothic" w:cs="Times New Roman"/>
          <w:sz w:val="20"/>
          <w:szCs w:val="20"/>
        </w:rPr>
        <w:t>z dnia 14 czerwca 1960 r. Kodeks postępowania administracyjnego (Dz. U. z 202</w:t>
      </w:r>
      <w:r w:rsidR="00311889">
        <w:rPr>
          <w:rFonts w:ascii="Century Gothic" w:hAnsi="Century Gothic" w:cs="Times New Roman"/>
          <w:sz w:val="20"/>
          <w:szCs w:val="20"/>
        </w:rPr>
        <w:t>4</w:t>
      </w:r>
      <w:r w:rsidRPr="00311889">
        <w:rPr>
          <w:rFonts w:ascii="Century Gothic" w:hAnsi="Century Gothic" w:cs="Times New Roman"/>
          <w:sz w:val="20"/>
          <w:szCs w:val="20"/>
        </w:rPr>
        <w:t xml:space="preserve"> r., poz. </w:t>
      </w:r>
      <w:r w:rsidR="00311889">
        <w:rPr>
          <w:rFonts w:ascii="Century Gothic" w:hAnsi="Century Gothic" w:cs="Times New Roman"/>
          <w:sz w:val="20"/>
          <w:szCs w:val="20"/>
        </w:rPr>
        <w:t>572</w:t>
      </w:r>
      <w:r w:rsidRPr="00311889">
        <w:rPr>
          <w:rFonts w:ascii="Century Gothic" w:hAnsi="Century Gothic" w:cs="Times New Roman"/>
          <w:sz w:val="20"/>
          <w:szCs w:val="20"/>
        </w:rPr>
        <w:t xml:space="preserve"> ze zm.,) zawiadamia strony postępowania,</w:t>
      </w:r>
    </w:p>
    <w:p w14:paraId="66083B66" w14:textId="55F778C0" w:rsidR="00A350ED" w:rsidRPr="00311889" w:rsidRDefault="006B16B4" w:rsidP="00311889">
      <w:pPr>
        <w:suppressAutoHyphens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ar-SA"/>
        </w:rPr>
      </w:pPr>
      <w:r w:rsidRPr="00311889">
        <w:rPr>
          <w:rFonts w:ascii="Century Gothic" w:hAnsi="Century Gothic" w:cs="Times New Roman"/>
          <w:sz w:val="20"/>
          <w:szCs w:val="20"/>
        </w:rPr>
        <w:t xml:space="preserve">- art. 85 ust. 3 ustawy ooś podaje do publicznej wiadomości, że w dniu </w:t>
      </w:r>
      <w:r w:rsidR="00311889">
        <w:rPr>
          <w:rFonts w:ascii="Century Gothic" w:hAnsi="Century Gothic" w:cs="Times New Roman"/>
          <w:sz w:val="20"/>
          <w:szCs w:val="20"/>
        </w:rPr>
        <w:t>6 lutego 2026</w:t>
      </w:r>
      <w:r w:rsidRPr="00311889">
        <w:rPr>
          <w:rFonts w:ascii="Century Gothic" w:hAnsi="Century Gothic" w:cs="Times New Roman"/>
          <w:sz w:val="20"/>
          <w:szCs w:val="20"/>
        </w:rPr>
        <w:t xml:space="preserve"> r</w:t>
      </w:r>
      <w:r w:rsidR="00DA20E2" w:rsidRPr="00311889">
        <w:rPr>
          <w:rFonts w:ascii="Century Gothic" w:hAnsi="Century Gothic" w:cs="Times New Roman"/>
          <w:sz w:val="20"/>
          <w:szCs w:val="20"/>
        </w:rPr>
        <w:t>oku</w:t>
      </w:r>
      <w:r w:rsidRPr="00311889">
        <w:rPr>
          <w:rFonts w:ascii="Century Gothic" w:hAnsi="Century Gothic" w:cs="Times New Roman"/>
          <w:sz w:val="20"/>
          <w:szCs w:val="20"/>
        </w:rPr>
        <w:t xml:space="preserve"> wydał decyzję nr </w:t>
      </w:r>
      <w:r w:rsidR="00311889" w:rsidRPr="00311889">
        <w:rPr>
          <w:rFonts w:ascii="Century Gothic" w:hAnsi="Century Gothic" w:cs="Times New Roman"/>
          <w:sz w:val="20"/>
          <w:szCs w:val="20"/>
        </w:rPr>
        <w:t>KP.6220.2.2025.AKK</w:t>
      </w:r>
      <w:r w:rsidRPr="00311889">
        <w:rPr>
          <w:rFonts w:ascii="Century Gothic" w:hAnsi="Century Gothic" w:cs="Times New Roman"/>
          <w:sz w:val="20"/>
          <w:szCs w:val="20"/>
        </w:rPr>
        <w:t xml:space="preserve">,  </w:t>
      </w:r>
      <w:r w:rsidRPr="00311889">
        <w:rPr>
          <w:rFonts w:ascii="Century Gothic" w:hAnsi="Century Gothic" w:cs="Times New Roman"/>
          <w:bCs/>
          <w:sz w:val="20"/>
          <w:szCs w:val="20"/>
        </w:rPr>
        <w:t>stwierdzającą brak potrzeby przeprowadzenia oceny oddziaływania na środowisko dla  przedsięwzięcia polegającego na:</w:t>
      </w:r>
      <w:bookmarkStart w:id="1" w:name="_Hlk119584721"/>
      <w:r w:rsidRPr="00311889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A350ED" w:rsidRPr="00311889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„</w:t>
      </w:r>
      <w:r w:rsidR="00311889" w:rsidRPr="00311889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ar-SA"/>
        </w:rPr>
        <w:t>rozbiórce mostu JNI 30002824 przez rzekę Raciążnica w Raciążu, w ciągu ul. 19 Stycznia (droga powiatowa nr 3082W) oraz budowie w jego miejsce nowego mostu, wraz z umocnieniem koryta rzeki w obrębie mostu i odprowadzeniem wód opadowych</w:t>
      </w:r>
      <w:r w:rsidR="00311889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ar-SA"/>
        </w:rPr>
        <w:t xml:space="preserve"> </w:t>
      </w:r>
      <w:r w:rsidR="00311889" w:rsidRPr="00311889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ar-SA"/>
        </w:rPr>
        <w:t xml:space="preserve">i roztopowych z całej ul. 19 Stycznia dwoma wylotami W1 i W2, zlokalizowanymi w obrębie mostu, do rzeki Raciążnicy na działkach o numerach ewidencyjnych: 1013/1, 1147/19, 1206/3, 1206/9, 1520, 1522/2, 1540, 1541, 1542/1 położonych na terenie Miasta Raciąż, obręb 0233 Miasto Raciąż </w:t>
      </w:r>
      <w:r w:rsidR="00A350ED" w:rsidRPr="00311889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ar-SA"/>
        </w:rPr>
        <w:t>„</w:t>
      </w:r>
    </w:p>
    <w:p w14:paraId="5D85B91A" w14:textId="43B4AACC" w:rsidR="00DA20E2" w:rsidRPr="00311889" w:rsidRDefault="00DA20E2" w:rsidP="00DA20E2">
      <w:pPr>
        <w:suppressAutoHyphens/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ar-SA"/>
        </w:rPr>
      </w:pPr>
      <w:r w:rsidRPr="00311889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Oddziaływanie projektowanej inwestycji sięgać będzie do 100 m od granic terenu, na którym będzie realizowana inwestycja i obejmować będzie działki o następujących numerach ewid.: </w:t>
      </w:r>
      <w:r w:rsidR="00311889">
        <w:rPr>
          <w:rFonts w:ascii="Century Gothic" w:hAnsi="Century Gothic"/>
          <w:sz w:val="20"/>
          <w:szCs w:val="20"/>
        </w:rPr>
        <w:t>1013/1, 1146/3, 1146/30, 1146/31, 1146/32, 1146/33, 1146/35, 1146/36, 1146/37, 1146/38, 1146/39, 1146/40, 1146/41, 1146/52, 1146/53, 1147/3, 1147/4, 1147/6, 1147/8, 1147/19, 1181/5, 1185/4, 1185/5, 1185/6, 1187/7, 1187/8, 1188/4, 1188/5, 1188/6, 1192/4, 1192/5, 1196/4, 1196/5, 1196/6, 1197/3, 1197/4, 1198/3, 1198/4, 1204/5, 1204/6, 1204/7, 1204/8, 1205/4, 1205/6, 1205/7, 1205/8, 1206/6, 1206/7, 1206/8, 1206/9, 1520, 1522/2, 1523, 1540, 1541, 1542/1, 1542/2, 1543/1, 1543/1, 1543/2, 1544/1, 1544/3, 1544/4, 1545, 1546/1, 1546/2, 1670, 1671, 1672, 1673, 1674, 1678, 1679, 1680, 1681, 1682, 1683, 1684, 1685, 1691, 1692, 1693, 1694, 1695, 1696/1, 1696/3, 1696/4, 1696/5, 1697, 1698, 1699</w:t>
      </w:r>
      <w:r w:rsidRPr="00311889">
        <w:rPr>
          <w:rFonts w:ascii="Century Gothic" w:eastAsia="Times New Roman" w:hAnsi="Century Gothic" w:cs="Times New Roman"/>
          <w:bCs/>
          <w:sz w:val="20"/>
          <w:szCs w:val="20"/>
          <w:lang w:eastAsia="ar-SA"/>
        </w:rPr>
        <w:t xml:space="preserve">   -  Łącznie oddziaływanie przedsięwzięcia dotyczyć będzie</w:t>
      </w:r>
      <w:r w:rsidRPr="00311889">
        <w:rPr>
          <w:rFonts w:ascii="Century Gothic" w:eastAsia="Times New Roman" w:hAnsi="Century Gothic" w:cs="Times New Roman"/>
          <w:bCs/>
          <w:color w:val="FF0000"/>
          <w:sz w:val="20"/>
          <w:szCs w:val="20"/>
          <w:lang w:eastAsia="ar-SA"/>
        </w:rPr>
        <w:t xml:space="preserve"> </w:t>
      </w:r>
      <w:r w:rsidRPr="00311889">
        <w:rPr>
          <w:rFonts w:ascii="Century Gothic" w:eastAsia="Times New Roman" w:hAnsi="Century Gothic" w:cs="Times New Roman"/>
          <w:bCs/>
          <w:sz w:val="20"/>
          <w:szCs w:val="20"/>
          <w:lang w:eastAsia="ar-SA"/>
        </w:rPr>
        <w:t>92 działek.</w:t>
      </w:r>
    </w:p>
    <w:bookmarkEnd w:id="1"/>
    <w:p w14:paraId="74533224" w14:textId="6D3C1B34" w:rsidR="006B16B4" w:rsidRPr="00311889" w:rsidRDefault="006B16B4" w:rsidP="00A350ED">
      <w:pPr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311889">
        <w:rPr>
          <w:rFonts w:ascii="Century Gothic" w:hAnsi="Century Gothic" w:cs="Times New Roman"/>
          <w:sz w:val="20"/>
          <w:szCs w:val="20"/>
        </w:rPr>
        <w:t xml:space="preserve">Z treścią decyzji i dokumentacją sprawy w tym opiniami Regionalnego Dyrektora Ochrony Środowiska w Warszawie, </w:t>
      </w:r>
      <w:r w:rsidRPr="00311889">
        <w:rPr>
          <w:rFonts w:ascii="Century Gothic" w:hAnsi="Century Gothic" w:cs="Times New Roman"/>
          <w:bCs/>
          <w:sz w:val="20"/>
          <w:szCs w:val="20"/>
        </w:rPr>
        <w:t xml:space="preserve">Państwowego Gospodarstwa Wodnego Wody Polskie Dyrektora Zarządu Zlewni w Ciechanowie oraz Państwowego Powiatowego Inspektora Sanitarnego w  Płońsku </w:t>
      </w:r>
      <w:r w:rsidRPr="00311889">
        <w:rPr>
          <w:rFonts w:ascii="Century Gothic" w:hAnsi="Century Gothic" w:cs="Times New Roman"/>
          <w:sz w:val="20"/>
          <w:szCs w:val="20"/>
        </w:rPr>
        <w:t xml:space="preserve">zapoznać się można w siedzibie Urzędu Miejskiego w Raciążu Pl. Adama Mickiewicza 17  (pokój Nr </w:t>
      </w:r>
      <w:r w:rsidR="00311889">
        <w:rPr>
          <w:rFonts w:ascii="Century Gothic" w:hAnsi="Century Gothic" w:cs="Times New Roman"/>
          <w:sz w:val="20"/>
          <w:szCs w:val="20"/>
        </w:rPr>
        <w:t>7</w:t>
      </w:r>
      <w:r w:rsidRPr="00311889">
        <w:rPr>
          <w:rFonts w:ascii="Century Gothic" w:hAnsi="Century Gothic" w:cs="Times New Roman"/>
          <w:sz w:val="20"/>
          <w:szCs w:val="20"/>
        </w:rPr>
        <w:t>) od poniedziałku do piątku  w godzinach pracy urzędu 7.30 – 15.30.</w:t>
      </w:r>
      <w:r w:rsidR="00A350ED" w:rsidRPr="00311889">
        <w:rPr>
          <w:rFonts w:ascii="Century Gothic" w:hAnsi="Century Gothic" w:cs="Times New Roman"/>
          <w:sz w:val="20"/>
          <w:szCs w:val="20"/>
        </w:rPr>
        <w:t xml:space="preserve"> </w:t>
      </w:r>
    </w:p>
    <w:p w14:paraId="36B78E62" w14:textId="77777777" w:rsidR="006B16B4" w:rsidRPr="00311889" w:rsidRDefault="006B16B4" w:rsidP="00DA20E2">
      <w:pPr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311889">
        <w:rPr>
          <w:rFonts w:ascii="Century Gothic" w:hAnsi="Century Gothic" w:cs="Times New Roman"/>
          <w:sz w:val="20"/>
          <w:szCs w:val="20"/>
        </w:rPr>
        <w:t xml:space="preserve">Zgodnie z art. 49 Kodeksu postępowania administracyjnego,  zawiadomienie uważa się za dokonane po upływie 14 dni od daty publicznego ogłoszenia. </w:t>
      </w:r>
    </w:p>
    <w:p w14:paraId="4DD9E0C3" w14:textId="3A90778D" w:rsidR="006B16B4" w:rsidRPr="00311889" w:rsidRDefault="006B16B4">
      <w:pPr>
        <w:rPr>
          <w:rFonts w:ascii="Century Gothic" w:hAnsi="Century Gothic"/>
          <w:sz w:val="20"/>
          <w:szCs w:val="20"/>
        </w:rPr>
      </w:pPr>
    </w:p>
    <w:p w14:paraId="439CEB78" w14:textId="77777777" w:rsidR="006B16B4" w:rsidRPr="00311889" w:rsidRDefault="006B16B4" w:rsidP="006B16B4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14:paraId="4BC52D77" w14:textId="77777777" w:rsidR="006B16B4" w:rsidRPr="00311889" w:rsidRDefault="006B16B4" w:rsidP="006B16B4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14:paraId="5FD53503" w14:textId="2A44E425" w:rsidR="006B16B4" w:rsidRPr="00311889" w:rsidRDefault="006B16B4" w:rsidP="006B16B4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311889">
        <w:rPr>
          <w:rFonts w:ascii="Century Gothic" w:eastAsia="Times New Roman" w:hAnsi="Century Gothic" w:cs="Times New Roman"/>
          <w:sz w:val="20"/>
          <w:szCs w:val="20"/>
          <w:lang w:eastAsia="ar-SA"/>
        </w:rPr>
        <w:t>Obwieszczenie zamieszcza się :</w:t>
      </w:r>
    </w:p>
    <w:p w14:paraId="115FA11D" w14:textId="77777777" w:rsidR="006B16B4" w:rsidRPr="00311889" w:rsidRDefault="006B16B4" w:rsidP="006B16B4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311889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Tablica ogłoszeń – w siedzibie </w:t>
      </w:r>
    </w:p>
    <w:p w14:paraId="1CB49407" w14:textId="252FF81C" w:rsidR="006B16B4" w:rsidRPr="00311889" w:rsidRDefault="006B16B4" w:rsidP="006B16B4">
      <w:pPr>
        <w:pStyle w:val="Akapitzlist"/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311889">
        <w:rPr>
          <w:rFonts w:ascii="Century Gothic" w:eastAsia="Times New Roman" w:hAnsi="Century Gothic" w:cs="Times New Roman"/>
          <w:sz w:val="20"/>
          <w:szCs w:val="20"/>
          <w:lang w:eastAsia="ar-SA"/>
        </w:rPr>
        <w:t>Urzędu Miejskiego w Raciążu</w:t>
      </w:r>
    </w:p>
    <w:p w14:paraId="569F96C0" w14:textId="77777777" w:rsidR="006B16B4" w:rsidRPr="00311889" w:rsidRDefault="006B16B4" w:rsidP="006B16B4">
      <w:pPr>
        <w:pStyle w:val="Akapitzlist"/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311889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Pl. Adama Mickiewicza 17 </w:t>
      </w:r>
    </w:p>
    <w:p w14:paraId="43672528" w14:textId="2FF1261A" w:rsidR="006B16B4" w:rsidRPr="00311889" w:rsidRDefault="006B16B4" w:rsidP="006B16B4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311889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Strona internetowa -Biuletyn </w:t>
      </w:r>
    </w:p>
    <w:p w14:paraId="22FAFC47" w14:textId="39AE344D" w:rsidR="006B16B4" w:rsidRPr="00311889" w:rsidRDefault="006B16B4" w:rsidP="006B16B4">
      <w:pPr>
        <w:pStyle w:val="Akapitzlist"/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311889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Informacji Publicznej UM Raciąż </w:t>
      </w:r>
    </w:p>
    <w:p w14:paraId="5347267A" w14:textId="77777777" w:rsidR="006B16B4" w:rsidRPr="00311889" w:rsidRDefault="006B16B4">
      <w:pPr>
        <w:rPr>
          <w:rFonts w:ascii="Century Gothic" w:hAnsi="Century Gothic"/>
          <w:sz w:val="20"/>
          <w:szCs w:val="20"/>
        </w:rPr>
      </w:pPr>
    </w:p>
    <w:sectPr w:rsidR="006B16B4" w:rsidRPr="00311889" w:rsidSect="006B16B4">
      <w:pgSz w:w="11906" w:h="16838" w:code="9"/>
      <w:pgMar w:top="1417" w:right="707" w:bottom="1417" w:left="141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60B"/>
    <w:multiLevelType w:val="hybridMultilevel"/>
    <w:tmpl w:val="71B6A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B4"/>
    <w:rsid w:val="00132C77"/>
    <w:rsid w:val="00212466"/>
    <w:rsid w:val="00302E4E"/>
    <w:rsid w:val="00311889"/>
    <w:rsid w:val="00485EE6"/>
    <w:rsid w:val="004F2495"/>
    <w:rsid w:val="0054629A"/>
    <w:rsid w:val="005A11D7"/>
    <w:rsid w:val="00660A41"/>
    <w:rsid w:val="0069752B"/>
    <w:rsid w:val="006B16B4"/>
    <w:rsid w:val="00894063"/>
    <w:rsid w:val="00A350ED"/>
    <w:rsid w:val="00C96A17"/>
    <w:rsid w:val="00D0352B"/>
    <w:rsid w:val="00DA20E2"/>
    <w:rsid w:val="00FA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F10F"/>
  <w15:chartTrackingRefBased/>
  <w15:docId w15:val="{E1A89326-7F57-4C26-AEE4-543426DF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6B4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02E4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Times New Roman" w:eastAsiaTheme="majorEastAsia" w:hAnsi="Times New Roman" w:cs="Arial"/>
      <w:sz w:val="32"/>
      <w:szCs w:val="28"/>
    </w:rPr>
  </w:style>
  <w:style w:type="paragraph" w:styleId="Akapitzlist">
    <w:name w:val="List Paragraph"/>
    <w:basedOn w:val="Normalny"/>
    <w:uiPriority w:val="34"/>
    <w:qFormat/>
    <w:rsid w:val="006B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Zaszewski Piotr</dc:creator>
  <cp:keywords/>
  <dc:description/>
  <cp:lastModifiedBy>Kordalska Agnieszka</cp:lastModifiedBy>
  <cp:revision>3</cp:revision>
  <cp:lastPrinted>2023-11-29T12:42:00Z</cp:lastPrinted>
  <dcterms:created xsi:type="dcterms:W3CDTF">2026-02-09T09:08:00Z</dcterms:created>
  <dcterms:modified xsi:type="dcterms:W3CDTF">2026-02-19T10:59:00Z</dcterms:modified>
</cp:coreProperties>
</file>